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E237" w14:textId="5C764B79" w:rsidR="00EE33A8" w:rsidRPr="007A1D94" w:rsidRDefault="00EE33A8" w:rsidP="007A1D94">
      <w:pPr>
        <w:jc w:val="center"/>
        <w:rPr>
          <w:rFonts w:ascii="Calibri" w:eastAsiaTheme="majorEastAsia" w:hAnsi="Calibri" w:cstheme="majorBidi"/>
          <w:b/>
          <w:color w:val="70AD47" w:themeColor="accent6"/>
          <w:spacing w:val="-10"/>
          <w:kern w:val="28"/>
          <w:sz w:val="32"/>
          <w:szCs w:val="32"/>
          <w14:ligatures w14:val="none"/>
        </w:rPr>
      </w:pPr>
      <w:r w:rsidRPr="007A1D94">
        <w:rPr>
          <w:rFonts w:ascii="Calibri" w:eastAsiaTheme="majorEastAsia" w:hAnsi="Calibri" w:cstheme="majorBidi"/>
          <w:b/>
          <w:color w:val="70AD47" w:themeColor="accent6"/>
          <w:spacing w:val="-10"/>
          <w:kern w:val="28"/>
          <w:sz w:val="32"/>
          <w:szCs w:val="32"/>
          <w14:ligatures w14:val="none"/>
        </w:rPr>
        <w:t>PROGRAM UČINKOVITI LJUDSKI POTENCIJALI</w:t>
      </w:r>
      <w:r w:rsidR="007A1D94" w:rsidRPr="007A1D94">
        <w:rPr>
          <w:rFonts w:ascii="Calibri" w:eastAsiaTheme="majorEastAsia" w:hAnsi="Calibri" w:cstheme="majorBidi"/>
          <w:b/>
          <w:color w:val="70AD47" w:themeColor="accent6"/>
          <w:spacing w:val="-10"/>
          <w:kern w:val="28"/>
          <w:sz w:val="32"/>
          <w:szCs w:val="32"/>
          <w14:ligatures w14:val="none"/>
        </w:rPr>
        <w:t xml:space="preserve"> 2021.-2027.</w:t>
      </w:r>
    </w:p>
    <w:p w14:paraId="7272AFD4" w14:textId="526E9395" w:rsidR="007A1D94" w:rsidRDefault="00AE3D8A" w:rsidP="007A1D9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IZLAZNI</w:t>
      </w:r>
      <w:r w:rsidR="007A1D94" w:rsidRPr="007A1D94">
        <w:rPr>
          <w:rFonts w:ascii="Calibri" w:hAnsi="Calibri" w:cs="Calibri"/>
          <w:b/>
          <w:bCs/>
          <w:sz w:val="24"/>
          <w:szCs w:val="24"/>
        </w:rPr>
        <w:t xml:space="preserve"> OBRAZAC (O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="007A1D94" w:rsidRPr="007A1D94">
        <w:rPr>
          <w:rFonts w:ascii="Calibri" w:hAnsi="Calibri" w:cs="Calibri"/>
          <w:b/>
          <w:bCs/>
          <w:sz w:val="24"/>
          <w:szCs w:val="24"/>
        </w:rPr>
        <w:t>) 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A1D94" w:rsidRPr="007A1D94">
        <w:rPr>
          <w:rFonts w:ascii="Calibri" w:hAnsi="Calibri" w:cs="Calibri"/>
          <w:b/>
          <w:bCs/>
          <w:sz w:val="24"/>
          <w:szCs w:val="24"/>
        </w:rPr>
        <w:t>PODACI</w:t>
      </w:r>
      <w:r>
        <w:rPr>
          <w:rFonts w:ascii="Calibri" w:hAnsi="Calibri" w:cs="Calibri"/>
          <w:b/>
          <w:bCs/>
          <w:sz w:val="24"/>
          <w:szCs w:val="24"/>
        </w:rPr>
        <w:t xml:space="preserve"> O PROMJENI STATUSA</w:t>
      </w:r>
      <w:r w:rsidR="007A1D94" w:rsidRPr="007A1D94">
        <w:rPr>
          <w:rFonts w:ascii="Calibri" w:hAnsi="Calibri" w:cs="Calibri"/>
          <w:b/>
          <w:bCs/>
          <w:sz w:val="24"/>
          <w:szCs w:val="24"/>
        </w:rPr>
        <w:t xml:space="preserve"> SUDIONIKA</w:t>
      </w:r>
    </w:p>
    <w:p w14:paraId="7E7A4520" w14:textId="77777777" w:rsidR="007A1D94" w:rsidRDefault="007A1D94" w:rsidP="007A1D94">
      <w:pPr>
        <w:rPr>
          <w:rFonts w:ascii="Calibri" w:hAnsi="Calibri" w:cs="Calibri"/>
          <w:b/>
          <w:bCs/>
          <w:sz w:val="24"/>
          <w:szCs w:val="24"/>
        </w:rPr>
      </w:pPr>
    </w:p>
    <w:p w14:paraId="08FD0E58" w14:textId="2F7E3227" w:rsidR="007A1D94" w:rsidRPr="00AE3D8A" w:rsidRDefault="00AE3D8A" w:rsidP="00F735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ŠIFRA I </w:t>
      </w:r>
      <w:r w:rsidR="007A1D94">
        <w:rPr>
          <w:rFonts w:ascii="Calibri" w:hAnsi="Calibri" w:cs="Calibri"/>
          <w:b/>
          <w:bCs/>
          <w:sz w:val="24"/>
          <w:szCs w:val="24"/>
        </w:rPr>
        <w:t>NAZIV ESF+ PROJEKTA</w:t>
      </w:r>
      <w:r w:rsidR="000E2CE7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0317FD18" w14:textId="0D68F33D" w:rsidR="00F7350B" w:rsidRPr="00AB5EF2" w:rsidRDefault="00F7350B" w:rsidP="00F7350B">
      <w:pPr>
        <w:rPr>
          <w:rFonts w:ascii="Calibri" w:hAnsi="Calibri" w:cs="Calibri"/>
          <w:sz w:val="24"/>
          <w:szCs w:val="24"/>
        </w:rPr>
      </w:pPr>
      <w:r w:rsidRPr="00AB5EF2">
        <w:rPr>
          <w:rFonts w:ascii="Calibri" w:hAnsi="Calibri" w:cs="Calibri"/>
          <w:sz w:val="24"/>
          <w:szCs w:val="24"/>
          <w:u w:val="single"/>
        </w:rPr>
        <w:t>_______</w:t>
      </w:r>
      <w:r w:rsidR="00AB5EF2" w:rsidRPr="00AB5EF2">
        <w:rPr>
          <w:u w:val="single"/>
        </w:rPr>
        <w:t xml:space="preserve"> </w:t>
      </w:r>
      <w:r w:rsidR="00AB5EF2" w:rsidRPr="00AB5EF2">
        <w:rPr>
          <w:rFonts w:ascii="Calibri" w:hAnsi="Calibri" w:cs="Calibri"/>
          <w:sz w:val="24"/>
          <w:szCs w:val="24"/>
          <w:u w:val="single"/>
        </w:rPr>
        <w:t>SF.2.4.06.04.0066 U korak sa STEM-om</w:t>
      </w:r>
      <w:r w:rsidRPr="00AB5EF2">
        <w:rPr>
          <w:rFonts w:ascii="Calibri" w:hAnsi="Calibri" w:cs="Calibri"/>
          <w:sz w:val="24"/>
          <w:szCs w:val="24"/>
        </w:rPr>
        <w:t>___________________________________</w:t>
      </w:r>
    </w:p>
    <w:p w14:paraId="00C8FE27" w14:textId="77777777" w:rsidR="00AE3D8A" w:rsidRDefault="00AE3D8A" w:rsidP="00AE3D8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E3D8A">
        <w:rPr>
          <w:rFonts w:ascii="Calibri" w:hAnsi="Calibri" w:cs="Calibri"/>
          <w:b/>
          <w:bCs/>
          <w:sz w:val="24"/>
          <w:szCs w:val="24"/>
        </w:rPr>
        <w:t>UPUTA ZA POPUNJAVANJE:</w:t>
      </w:r>
    </w:p>
    <w:p w14:paraId="67C69B6C" w14:textId="0C1CC47B" w:rsidR="00AE3D8A" w:rsidRDefault="00AE3D8A" w:rsidP="0044175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E3D8A">
        <w:rPr>
          <w:rFonts w:ascii="Calibri" w:hAnsi="Calibri" w:cs="Calibri"/>
          <w:sz w:val="24"/>
          <w:szCs w:val="24"/>
        </w:rPr>
        <w:t>O2 ispunjava se prilikom izlaska iz projekta, a odnosi se na promjenu u odnosu na status koji ste</w:t>
      </w:r>
      <w:r>
        <w:rPr>
          <w:rFonts w:ascii="Calibri" w:hAnsi="Calibri" w:cs="Calibri"/>
          <w:sz w:val="24"/>
          <w:szCs w:val="24"/>
        </w:rPr>
        <w:t xml:space="preserve"> </w:t>
      </w:r>
      <w:r w:rsidRPr="00AE3D8A">
        <w:rPr>
          <w:rFonts w:ascii="Calibri" w:hAnsi="Calibri" w:cs="Calibri"/>
          <w:sz w:val="24"/>
          <w:szCs w:val="24"/>
        </w:rPr>
        <w:t>imali prilikom ulaska u projekt. Riječ je o statusu u razdoblju između datuma izlaska iz projekta i do</w:t>
      </w:r>
      <w:r>
        <w:rPr>
          <w:rFonts w:ascii="Calibri" w:hAnsi="Calibri" w:cs="Calibri"/>
          <w:sz w:val="24"/>
          <w:szCs w:val="24"/>
        </w:rPr>
        <w:t xml:space="preserve"> </w:t>
      </w:r>
      <w:r w:rsidRPr="00AE3D8A">
        <w:rPr>
          <w:rFonts w:ascii="Calibri" w:hAnsi="Calibri" w:cs="Calibri"/>
          <w:sz w:val="24"/>
          <w:szCs w:val="24"/>
        </w:rPr>
        <w:t>4 tjedna nakon. Stoga</w:t>
      </w:r>
      <w:r w:rsidR="002449C6">
        <w:rPr>
          <w:rFonts w:ascii="Calibri" w:hAnsi="Calibri" w:cs="Calibri"/>
          <w:sz w:val="24"/>
          <w:szCs w:val="24"/>
        </w:rPr>
        <w:t>,</w:t>
      </w:r>
      <w:r w:rsidRPr="00AE3D8A">
        <w:rPr>
          <w:rFonts w:ascii="Calibri" w:hAnsi="Calibri" w:cs="Calibri"/>
          <w:sz w:val="24"/>
          <w:szCs w:val="24"/>
        </w:rPr>
        <w:t xml:space="preserve"> ukoliko ispunjavate predmetni Obrazac nakon </w:t>
      </w:r>
      <w:r>
        <w:rPr>
          <w:rFonts w:ascii="Calibri" w:hAnsi="Calibri" w:cs="Calibri"/>
          <w:sz w:val="24"/>
          <w:szCs w:val="24"/>
        </w:rPr>
        <w:t xml:space="preserve">isteka </w:t>
      </w:r>
      <w:r w:rsidRPr="00AE3D8A">
        <w:rPr>
          <w:rFonts w:ascii="Calibri" w:hAnsi="Calibri" w:cs="Calibri"/>
          <w:sz w:val="24"/>
          <w:szCs w:val="24"/>
        </w:rPr>
        <w:t>tog razdoblja, molimo da se</w:t>
      </w:r>
      <w:r>
        <w:rPr>
          <w:rFonts w:ascii="Calibri" w:hAnsi="Calibri" w:cs="Calibri"/>
          <w:sz w:val="24"/>
          <w:szCs w:val="24"/>
        </w:rPr>
        <w:t xml:space="preserve"> </w:t>
      </w:r>
      <w:r w:rsidRPr="00AE3D8A">
        <w:rPr>
          <w:rFonts w:ascii="Calibri" w:hAnsi="Calibri" w:cs="Calibri"/>
          <w:sz w:val="24"/>
          <w:szCs w:val="24"/>
        </w:rPr>
        <w:t>prisjetite svog statusa. Molimo da prilikom ispunjavanja O2 u obzir uzmete odgovore koje ste dali</w:t>
      </w:r>
      <w:r>
        <w:rPr>
          <w:rFonts w:ascii="Calibri" w:hAnsi="Calibri" w:cs="Calibri"/>
          <w:sz w:val="24"/>
          <w:szCs w:val="24"/>
        </w:rPr>
        <w:t xml:space="preserve"> </w:t>
      </w:r>
      <w:r w:rsidRPr="00AE3D8A">
        <w:rPr>
          <w:rFonts w:ascii="Calibri" w:hAnsi="Calibri" w:cs="Calibri"/>
          <w:sz w:val="24"/>
          <w:szCs w:val="24"/>
        </w:rPr>
        <w:t xml:space="preserve">u </w:t>
      </w:r>
      <w:r>
        <w:rPr>
          <w:rFonts w:ascii="Calibri" w:hAnsi="Calibri" w:cs="Calibri"/>
          <w:sz w:val="24"/>
          <w:szCs w:val="24"/>
        </w:rPr>
        <w:t>Ulaznom obrascu (O1)</w:t>
      </w:r>
      <w:r w:rsidRPr="00AE3D8A">
        <w:rPr>
          <w:rFonts w:ascii="Calibri" w:hAnsi="Calibri" w:cs="Calibri"/>
          <w:sz w:val="24"/>
          <w:szCs w:val="24"/>
        </w:rPr>
        <w:t xml:space="preserve">. </w:t>
      </w:r>
    </w:p>
    <w:p w14:paraId="561FE57C" w14:textId="0EC43788" w:rsidR="00AE3D8A" w:rsidRDefault="00AE3D8A" w:rsidP="00441750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101"/>
        <w:gridCol w:w="3433"/>
        <w:gridCol w:w="4533"/>
      </w:tblGrid>
      <w:tr w:rsidR="000E2CE7" w:rsidRPr="000E2CE7" w14:paraId="3F5C2842" w14:textId="77777777" w:rsidTr="5B884C7A">
        <w:trPr>
          <w:trHeight w:val="510"/>
        </w:trPr>
        <w:tc>
          <w:tcPr>
            <w:tcW w:w="1095" w:type="dxa"/>
            <w:shd w:val="clear" w:color="auto" w:fill="E7E6E6" w:themeFill="background2"/>
            <w:vAlign w:val="center"/>
          </w:tcPr>
          <w:p w14:paraId="18589885" w14:textId="7CD3D58C" w:rsidR="000E2CE7" w:rsidRPr="000E2CE7" w:rsidRDefault="000E2CE7" w:rsidP="00F7350B">
            <w:pPr>
              <w:rPr>
                <w:rFonts w:ascii="Calibri" w:hAnsi="Calibri" w:cs="Calibri"/>
                <w:sz w:val="24"/>
                <w:szCs w:val="24"/>
              </w:rPr>
            </w:pPr>
            <w:r w:rsidRPr="00087468">
              <w:rPr>
                <w:rFonts w:ascii="Calibri" w:hAnsi="Calibri" w:cs="Calibr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972" w:type="dxa"/>
            <w:gridSpan w:val="2"/>
            <w:vAlign w:val="center"/>
          </w:tcPr>
          <w:p w14:paraId="19DFF239" w14:textId="77777777" w:rsidR="000E2CE7" w:rsidRPr="000E2CE7" w:rsidRDefault="000E2CE7" w:rsidP="00F73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2CE7" w:rsidRPr="000E2CE7" w14:paraId="68680CB8" w14:textId="77777777" w:rsidTr="5B884C7A">
        <w:trPr>
          <w:trHeight w:val="510"/>
        </w:trPr>
        <w:tc>
          <w:tcPr>
            <w:tcW w:w="1095" w:type="dxa"/>
            <w:shd w:val="clear" w:color="auto" w:fill="E7E6E6" w:themeFill="background2"/>
            <w:vAlign w:val="center"/>
          </w:tcPr>
          <w:p w14:paraId="4D81449E" w14:textId="65B44834" w:rsidR="000E2CE7" w:rsidRPr="000E2CE7" w:rsidRDefault="000E2CE7" w:rsidP="00F7350B">
            <w:pPr>
              <w:rPr>
                <w:rFonts w:ascii="Calibri" w:hAnsi="Calibri" w:cs="Calibri"/>
                <w:sz w:val="24"/>
                <w:szCs w:val="24"/>
              </w:rPr>
            </w:pPr>
            <w:r w:rsidRPr="00087468">
              <w:rPr>
                <w:rFonts w:ascii="Calibri" w:hAnsi="Calibri" w:cs="Calibri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7972" w:type="dxa"/>
            <w:gridSpan w:val="2"/>
            <w:vAlign w:val="center"/>
          </w:tcPr>
          <w:p w14:paraId="733236AA" w14:textId="5179E62D" w:rsidR="000E2CE7" w:rsidRPr="000E2CE7" w:rsidRDefault="000E2CE7" w:rsidP="00F73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2CE7" w:rsidRPr="000E2CE7" w14:paraId="7A3F4EE1" w14:textId="77777777" w:rsidTr="5B884C7A">
        <w:trPr>
          <w:trHeight w:val="781"/>
        </w:trPr>
        <w:tc>
          <w:tcPr>
            <w:tcW w:w="1095" w:type="dxa"/>
            <w:shd w:val="clear" w:color="auto" w:fill="E7E6E6" w:themeFill="background2"/>
            <w:vAlign w:val="center"/>
          </w:tcPr>
          <w:p w14:paraId="7ABCDD82" w14:textId="5042E5E8" w:rsidR="000E2CE7" w:rsidRPr="000E2CE7" w:rsidRDefault="000E2CE7" w:rsidP="00F7350B">
            <w:pPr>
              <w:rPr>
                <w:rFonts w:ascii="Calibri" w:hAnsi="Calibri" w:cs="Calibri"/>
                <w:sz w:val="24"/>
                <w:szCs w:val="24"/>
              </w:rPr>
            </w:pPr>
            <w:r w:rsidRPr="00087468">
              <w:rPr>
                <w:rFonts w:ascii="Calibri" w:hAnsi="Calibri" w:cs="Calibri"/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7972" w:type="dxa"/>
            <w:gridSpan w:val="2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857B8F" w14:paraId="2E57BD97" w14:textId="77777777" w:rsidTr="00857B8F">
              <w:trPr>
                <w:trHeight w:val="567"/>
              </w:trPr>
              <w:tc>
                <w:tcPr>
                  <w:tcW w:w="480" w:type="dxa"/>
                </w:tcPr>
                <w:p w14:paraId="602E18A3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</w:tcPr>
                <w:p w14:paraId="63740618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14:paraId="751AC199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1E820697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7D439A01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25781FB0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0C645837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0098EF14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0618957B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05DD95B8" w14:textId="77777777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14:paraId="782B4089" w14:textId="5892769F" w:rsidR="00857B8F" w:rsidRDefault="00857B8F" w:rsidP="00F7350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A8ACF4B" w14:textId="0DD90A29" w:rsidR="000E2CE7" w:rsidRPr="000E2CE7" w:rsidRDefault="000E2CE7" w:rsidP="00F73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58A5" w:rsidRPr="000E2CE7" w14:paraId="57AEE575" w14:textId="77777777" w:rsidTr="5B884C7A">
        <w:trPr>
          <w:trHeight w:val="407"/>
        </w:trPr>
        <w:tc>
          <w:tcPr>
            <w:tcW w:w="9067" w:type="dxa"/>
            <w:gridSpan w:val="3"/>
            <w:shd w:val="clear" w:color="auto" w:fill="E7E6E6" w:themeFill="background2"/>
            <w:vAlign w:val="center"/>
          </w:tcPr>
          <w:p w14:paraId="23A6F918" w14:textId="27740CF7" w:rsidR="008A58A5" w:rsidRPr="008A58A5" w:rsidRDefault="008A58A5" w:rsidP="008A58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58A5">
              <w:rPr>
                <w:rFonts w:ascii="Calibri" w:hAnsi="Calibri" w:cs="Calibri"/>
                <w:b/>
                <w:bCs/>
                <w:sz w:val="24"/>
                <w:szCs w:val="24"/>
              </w:rPr>
              <w:t>STATUS SUDIONIKA NAKON IZLASKA IZ PROJEKTA</w:t>
            </w:r>
          </w:p>
        </w:tc>
      </w:tr>
      <w:tr w:rsidR="008A58A5" w:rsidRPr="000E2CE7" w14:paraId="319E70E7" w14:textId="77777777" w:rsidTr="5B884C7A">
        <w:trPr>
          <w:trHeight w:val="781"/>
        </w:trPr>
        <w:tc>
          <w:tcPr>
            <w:tcW w:w="9067" w:type="dxa"/>
            <w:gridSpan w:val="3"/>
            <w:vAlign w:val="center"/>
          </w:tcPr>
          <w:p w14:paraId="7CE94308" w14:textId="4C723F82" w:rsidR="008A58A5" w:rsidRDefault="491763CC" w:rsidP="00CD1A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35F6E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□</w:t>
            </w:r>
            <w:r w:rsidR="0028768D" w:rsidRPr="335F6E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768D" w:rsidRPr="335F6E51">
              <w:rPr>
                <w:b/>
                <w:color w:val="000000" w:themeColor="text1"/>
                <w:sz w:val="24"/>
                <w:szCs w:val="24"/>
              </w:rPr>
              <w:t>Sudionici koji traže posao nakon prestanka sudjelovanja.</w:t>
            </w:r>
          </w:p>
          <w:p w14:paraId="5073599C" w14:textId="5FEC9ABE" w:rsidR="09EC5651" w:rsidRDefault="09EC5651" w:rsidP="00E95CF2">
            <w:pPr>
              <w:ind w:left="3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335F6E51">
              <w:rPr>
                <w:rFonts w:ascii="Calibri" w:hAnsi="Calibri" w:cs="Calibri"/>
                <w:sz w:val="24"/>
                <w:szCs w:val="24"/>
              </w:rPr>
              <w:t>Jeste li bili neaktivna osoba koja sada traži posao?</w:t>
            </w:r>
          </w:p>
          <w:p w14:paraId="264EC8DC" w14:textId="4D4062A8" w:rsidR="0028768D" w:rsidRDefault="00400B3B" w:rsidP="00CD1AAF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00B3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Ova kategorija odnosi se na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o</w:t>
            </w:r>
            <w:r w:rsidR="0028768D" w:rsidRPr="00CD1AA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sobe koje su bile neaktivne kad su se pridružile operaciji u okviru ESF+ i koje su počele tražiti posao tek nakon prestanka sudjelovanja. Sudionici „koji traže posao” su osobe koje obično nemaju posao, koje su dostupne za rad i aktivno traže posao kako je definirano pod pokazateljem „nezaposleni”. </w:t>
            </w:r>
            <w:r w:rsidR="00A54232">
              <w:rPr>
                <w:rFonts w:ascii="Calibri" w:hAnsi="Calibri" w:cs="Calibri"/>
                <w:i/>
                <w:iCs/>
                <w:sz w:val="24"/>
                <w:szCs w:val="24"/>
              </w:rPr>
              <w:t>Ovo se odnosi i na o</w:t>
            </w:r>
            <w:r w:rsidR="0028768D" w:rsidRPr="00CD1AAF">
              <w:rPr>
                <w:rFonts w:ascii="Calibri" w:hAnsi="Calibri" w:cs="Calibri"/>
                <w:i/>
                <w:iCs/>
                <w:sz w:val="24"/>
                <w:szCs w:val="24"/>
              </w:rPr>
              <w:t>sobe koje su se nedavno registrirale u javnoj službi za zapošljavanje kao tražitelji zaposlenja, čak i ako nisu odmah dostupne za rad.</w:t>
            </w:r>
          </w:p>
          <w:p w14:paraId="0DA7DB95" w14:textId="77777777" w:rsidR="00441750" w:rsidRPr="00CD1AAF" w:rsidRDefault="00441750" w:rsidP="00CD1AAF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77F21102" w14:textId="2F4EA59E" w:rsidR="0028768D" w:rsidRDefault="491763CC" w:rsidP="00CD1A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35F6E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□</w:t>
            </w:r>
            <w:r w:rsidR="0028768D" w:rsidRPr="335F6E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768D" w:rsidRPr="335F6E51">
              <w:rPr>
                <w:b/>
                <w:color w:val="000000" w:themeColor="text1"/>
                <w:sz w:val="24"/>
                <w:szCs w:val="24"/>
              </w:rPr>
              <w:t>Sudionici koji se obrazuju ili osposobljavaju nakon prestanka sudjelovanja.</w:t>
            </w:r>
          </w:p>
          <w:p w14:paraId="653A1C8D" w14:textId="77777777" w:rsidR="0096695E" w:rsidRDefault="0096695E" w:rsidP="00CD1AAF">
            <w:pPr>
              <w:ind w:left="3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3D8A">
              <w:rPr>
                <w:rFonts w:ascii="Calibri" w:hAnsi="Calibri" w:cs="Calibri"/>
                <w:sz w:val="24"/>
                <w:szCs w:val="24"/>
              </w:rPr>
              <w:t>Jeste li se tijekom sudjelovanja 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E3D8A">
              <w:rPr>
                <w:rFonts w:ascii="Calibri" w:hAnsi="Calibri" w:cs="Calibri"/>
                <w:sz w:val="24"/>
                <w:szCs w:val="24"/>
              </w:rPr>
              <w:t>projektu uključili u obrazovni program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 kojem ste trenutno</w:t>
            </w:r>
            <w:r w:rsidRPr="00AE3D8A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6C6DD307" w14:textId="14BB7DD0" w:rsidR="335F6E51" w:rsidRDefault="004A519E" w:rsidP="335F6E51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A519E">
              <w:rPr>
                <w:rFonts w:ascii="Calibri" w:hAnsi="Calibri" w:cs="Calibri"/>
                <w:i/>
                <w:iCs/>
                <w:sz w:val="24"/>
                <w:szCs w:val="24"/>
              </w:rPr>
              <w:t>Ova kategorija odnosi se na osobe koje su primile potporu iz ESF+ i koje se odnedavno obrazuju (cjeloživotno učenje, formalno obrazovanje) ili osposobljavaju (osposobljavanje izvan radnog mjesta / na radnom mjestu, strukovno osposobljavanje itd.) neposredno nakon prestanka sudjelovanja u operaciji u okviru ESF+.</w:t>
            </w:r>
          </w:p>
          <w:p w14:paraId="4EFD45D0" w14:textId="77777777" w:rsidR="004A519E" w:rsidRDefault="004A519E" w:rsidP="335F6E51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1980DE07" w14:textId="77777777" w:rsidR="007C62B8" w:rsidRDefault="007C62B8" w:rsidP="335F6E51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4AF2A5A" w14:textId="77777777" w:rsidR="007C62B8" w:rsidRDefault="007C62B8" w:rsidP="335F6E51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0683A930" w14:textId="59C4CB29" w:rsidR="0028768D" w:rsidRDefault="491763CC" w:rsidP="00CD1A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335F6E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□</w:t>
            </w:r>
            <w:r w:rsidR="0028768D" w:rsidRPr="335F6E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768D" w:rsidRPr="335F6E51">
              <w:rPr>
                <w:b/>
                <w:color w:val="000000" w:themeColor="text1"/>
                <w:sz w:val="24"/>
                <w:szCs w:val="24"/>
              </w:rPr>
              <w:t>Sudionici koji stječu kvalifikaciju po prestanku sudjelovanja.</w:t>
            </w:r>
          </w:p>
          <w:p w14:paraId="3CCB7FA9" w14:textId="77777777" w:rsidR="0096695E" w:rsidRDefault="0096695E" w:rsidP="00CD1AAF">
            <w:pPr>
              <w:ind w:left="3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3D8A">
              <w:rPr>
                <w:rFonts w:ascii="Calibri" w:hAnsi="Calibri" w:cs="Calibri"/>
                <w:sz w:val="24"/>
                <w:szCs w:val="24"/>
              </w:rPr>
              <w:t>Jeste li stekli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formalnu</w:t>
            </w:r>
            <w:r w:rsidRPr="00AE3D8A">
              <w:rPr>
                <w:rFonts w:ascii="Calibri" w:hAnsi="Calibri" w:cs="Calibri"/>
                <w:sz w:val="24"/>
                <w:szCs w:val="24"/>
              </w:rPr>
              <w:t xml:space="preserve"> kvalifikaciju tijekom sudjelovanja u projektu?</w:t>
            </w:r>
          </w:p>
          <w:p w14:paraId="0100ECB8" w14:textId="5ABAFE5F" w:rsidR="0028768D" w:rsidRDefault="00F86956" w:rsidP="00CD1AAF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86956">
              <w:rPr>
                <w:rFonts w:ascii="Calibri" w:hAnsi="Calibri" w:cs="Calibri"/>
                <w:i/>
                <w:iCs/>
                <w:sz w:val="24"/>
                <w:szCs w:val="24"/>
              </w:rPr>
              <w:t>Ova kategorija odnosi se na osobe koje su primile potporu iz ESF+ i koje su stekle kvalifikaciju nakon prestanka sudjelovanja u operaciji u okviru ESF+. Kvalifikacija znači formalni rezultat postupka ocjenjivanja i vrednovanja nakon odluke nadležnog tijela da je pojedinac ostvario ishode učenja koji odgovaraju određenom standardu.</w:t>
            </w:r>
          </w:p>
          <w:p w14:paraId="33AC7221" w14:textId="77777777" w:rsidR="00441750" w:rsidRPr="00CD1AAF" w:rsidRDefault="00441750" w:rsidP="00CD1AAF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72F93291" w14:textId="554E9D6E" w:rsidR="00CD1AAF" w:rsidRDefault="270018D4" w:rsidP="00CD1AAF">
            <w:pPr>
              <w:ind w:left="306" w:hanging="306"/>
              <w:jc w:val="both"/>
              <w:rPr>
                <w:color w:val="000000" w:themeColor="text1"/>
                <w:sz w:val="24"/>
                <w:szCs w:val="24"/>
              </w:rPr>
            </w:pPr>
            <w:r w:rsidRPr="335F6E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□</w:t>
            </w:r>
            <w:r w:rsidR="00CD1AAF" w:rsidRPr="335F6E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1AAF" w:rsidRPr="335F6E51">
              <w:rPr>
                <w:b/>
                <w:color w:val="000000" w:themeColor="text1"/>
                <w:sz w:val="24"/>
                <w:szCs w:val="24"/>
              </w:rPr>
              <w:t>Sudionici koji imaju posao, uključujući samozaposlene, po prestanku sudjelovanja.</w:t>
            </w:r>
          </w:p>
          <w:p w14:paraId="40711BD2" w14:textId="77777777" w:rsidR="0096695E" w:rsidRDefault="0096695E" w:rsidP="00CD1AAF">
            <w:pPr>
              <w:ind w:left="30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3D8A">
              <w:rPr>
                <w:rFonts w:ascii="Calibri" w:hAnsi="Calibri" w:cs="Calibri"/>
                <w:sz w:val="24"/>
                <w:szCs w:val="24"/>
              </w:rPr>
              <w:t>Jeste li bili nezaposlena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ili neaktivna</w:t>
            </w:r>
            <w:r w:rsidRPr="00AE3D8A">
              <w:rPr>
                <w:rFonts w:ascii="Calibri" w:hAnsi="Calibri" w:cs="Calibri"/>
                <w:sz w:val="24"/>
                <w:szCs w:val="24"/>
              </w:rPr>
              <w:t xml:space="preserve"> osoba koja sada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E3D8A">
              <w:rPr>
                <w:rFonts w:ascii="Calibri" w:hAnsi="Calibri" w:cs="Calibri"/>
                <w:sz w:val="24"/>
                <w:szCs w:val="24"/>
              </w:rPr>
              <w:t>ima posao?</w:t>
            </w:r>
          </w:p>
          <w:p w14:paraId="3424B25A" w14:textId="0B7CC3DA" w:rsidR="00441750" w:rsidRDefault="00034507" w:rsidP="00CD1AAF">
            <w:pPr>
              <w:ind w:left="306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034507">
              <w:rPr>
                <w:rFonts w:ascii="Calibri" w:hAnsi="Calibri" w:cs="Calibri"/>
                <w:i/>
                <w:iCs/>
                <w:sz w:val="24"/>
                <w:szCs w:val="24"/>
              </w:rPr>
              <w:t>Ova kategorija odnosi se na nezaposlene ili neaktivne osobe koje su primile potporu iz ESF+ i koje imaju posao, uključujući samozaposlene, odmah (i unutar 4 tjedna) nakon prestanka sudjelovanja u operaciji u okviru ESF+.</w:t>
            </w:r>
          </w:p>
          <w:p w14:paraId="556AAEAE" w14:textId="77777777" w:rsidR="00034507" w:rsidRDefault="00034507" w:rsidP="00CD1AAF">
            <w:pPr>
              <w:ind w:left="306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C88F844" w14:textId="54097B9F" w:rsidR="00441750" w:rsidRDefault="00441750" w:rsidP="00441750">
            <w:pPr>
              <w:ind w:left="22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1A19">
              <w:rPr>
                <w:rFonts w:ascii="Times New Roman" w:eastAsia="Times New Roman" w:hAnsi="Times New Roman" w:cstheme="minorHAnsi"/>
                <w:color w:val="000000" w:themeColor="text1"/>
                <w:sz w:val="24"/>
                <w:szCs w:val="24"/>
              </w:rPr>
              <w:t>□</w:t>
            </w:r>
            <w:r w:rsidRPr="00F11A1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Ništa od navedenoga nije primjenjivo</w:t>
            </w:r>
          </w:p>
          <w:p w14:paraId="5DBB413F" w14:textId="72456DF1" w:rsidR="00311C06" w:rsidRPr="00311C06" w:rsidRDefault="00311C06" w:rsidP="00311C06">
            <w:pPr>
              <w:ind w:left="306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311C06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Ukoliko je odgovor na svako od prethodnih pitanja "Ne", molimo odabrati ovu kategoriju.</w:t>
            </w:r>
          </w:p>
          <w:p w14:paraId="7D1534FB" w14:textId="1745097E" w:rsidR="00441750" w:rsidRDefault="00441750" w:rsidP="00441750">
            <w:pPr>
              <w:ind w:left="2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350B" w:rsidRPr="000E2CE7" w14:paraId="774A7A12" w14:textId="77777777" w:rsidTr="5B884C7A">
        <w:trPr>
          <w:trHeight w:val="326"/>
        </w:trPr>
        <w:tc>
          <w:tcPr>
            <w:tcW w:w="4531" w:type="dxa"/>
            <w:gridSpan w:val="2"/>
            <w:shd w:val="clear" w:color="auto" w:fill="E7E6E6" w:themeFill="background2"/>
            <w:vAlign w:val="center"/>
          </w:tcPr>
          <w:p w14:paraId="4BF8D395" w14:textId="67190224" w:rsidR="00F7350B" w:rsidRPr="008A58A5" w:rsidRDefault="00F7350B" w:rsidP="007C1A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58A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DATUM </w:t>
            </w:r>
            <w:r w:rsidR="003714F5">
              <w:rPr>
                <w:rFonts w:ascii="Calibri" w:hAnsi="Calibri" w:cs="Calibri"/>
                <w:b/>
                <w:bCs/>
                <w:sz w:val="24"/>
                <w:szCs w:val="24"/>
              </w:rPr>
              <w:t>IZLASKA</w:t>
            </w:r>
            <w:r w:rsidRPr="008A58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832D1">
              <w:rPr>
                <w:rFonts w:ascii="Calibri" w:hAnsi="Calibri" w:cs="Calibri"/>
                <w:b/>
                <w:bCs/>
                <w:sz w:val="24"/>
                <w:szCs w:val="24"/>
              </w:rPr>
              <w:t>IZ</w:t>
            </w:r>
            <w:r w:rsidRPr="008A58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PROJEKT</w:t>
            </w:r>
            <w:r w:rsidR="009832D1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3D9D844" w14:textId="4E5D55F6" w:rsidR="00F7350B" w:rsidRPr="008A58A5" w:rsidRDefault="007C1AB5" w:rsidP="007C1A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58A5">
              <w:rPr>
                <w:rFonts w:ascii="Calibri" w:hAnsi="Calibri" w:cs="Calibri"/>
                <w:b/>
                <w:bCs/>
                <w:sz w:val="24"/>
                <w:szCs w:val="24"/>
              </w:rPr>
              <w:t>DATUM POPUNJAVANJA OBRASCA</w:t>
            </w:r>
          </w:p>
        </w:tc>
      </w:tr>
      <w:tr w:rsidR="00F7350B" w:rsidRPr="000E2CE7" w14:paraId="6713A970" w14:textId="77777777" w:rsidTr="5B884C7A">
        <w:trPr>
          <w:trHeight w:val="510"/>
        </w:trPr>
        <w:tc>
          <w:tcPr>
            <w:tcW w:w="4531" w:type="dxa"/>
            <w:gridSpan w:val="2"/>
            <w:vAlign w:val="center"/>
          </w:tcPr>
          <w:p w14:paraId="4DE45598" w14:textId="0831C7A9" w:rsidR="00F7350B" w:rsidRDefault="00F7350B" w:rsidP="00F73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BB48308" w14:textId="77777777" w:rsidR="00F7350B" w:rsidRPr="000E2CE7" w:rsidRDefault="00F7350B" w:rsidP="00F73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9187B7" w14:textId="77777777" w:rsidR="000E2CE7" w:rsidRDefault="000E2CE7" w:rsidP="000E2CE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0BC315" w14:textId="4831FAC2" w:rsidR="00D46177" w:rsidRDefault="00A72461" w:rsidP="000E2CE7">
      <w:pPr>
        <w:jc w:val="both"/>
        <w:rPr>
          <w:rFonts w:ascii="Calibri" w:hAnsi="Calibri" w:cs="Calibri"/>
          <w:sz w:val="24"/>
          <w:szCs w:val="24"/>
        </w:rPr>
      </w:pPr>
      <w:r w:rsidRPr="00A01824">
        <w:rPr>
          <w:rFonts w:ascii="Calibri" w:hAnsi="Calibri" w:cs="Calibri"/>
          <w:b/>
          <w:bCs/>
          <w:sz w:val="24"/>
          <w:szCs w:val="24"/>
        </w:rPr>
        <w:t>POTPIS</w:t>
      </w:r>
      <w:r>
        <w:rPr>
          <w:rFonts w:ascii="Calibri" w:hAnsi="Calibri" w:cs="Calibri"/>
          <w:sz w:val="24"/>
          <w:szCs w:val="24"/>
        </w:rPr>
        <w:t xml:space="preserve"> SUDIONIKA ili </w:t>
      </w:r>
      <w:r w:rsidR="00D46177">
        <w:rPr>
          <w:rFonts w:ascii="Calibri" w:hAnsi="Calibri" w:cs="Calibri"/>
          <w:sz w:val="24"/>
          <w:szCs w:val="24"/>
        </w:rPr>
        <w:t xml:space="preserve">ime i prezime i potpis </w:t>
      </w:r>
      <w:r>
        <w:rPr>
          <w:rFonts w:ascii="Calibri" w:hAnsi="Calibri" w:cs="Calibri"/>
          <w:sz w:val="24"/>
          <w:szCs w:val="24"/>
        </w:rPr>
        <w:t>zakonskog zastupnika/skrbnika</w:t>
      </w:r>
      <w:r w:rsidR="00A01824">
        <w:rPr>
          <w:rFonts w:ascii="Calibri" w:hAnsi="Calibri" w:cs="Calibri"/>
          <w:sz w:val="24"/>
          <w:szCs w:val="24"/>
        </w:rPr>
        <w:t>:</w:t>
      </w:r>
    </w:p>
    <w:p w14:paraId="37965AED" w14:textId="77777777" w:rsidR="00C30C5F" w:rsidRDefault="00C30C5F" w:rsidP="000E2CE7">
      <w:pPr>
        <w:jc w:val="both"/>
        <w:rPr>
          <w:rFonts w:ascii="Calibri" w:hAnsi="Calibri" w:cs="Calibri"/>
          <w:sz w:val="24"/>
          <w:szCs w:val="24"/>
        </w:rPr>
      </w:pPr>
    </w:p>
    <w:p w14:paraId="528C8CEF" w14:textId="7BD9A61D" w:rsidR="00A72461" w:rsidRDefault="00A72461" w:rsidP="000E2C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</w:t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</w:r>
      <w:r w:rsidR="00D46177">
        <w:rPr>
          <w:rFonts w:ascii="Calibri" w:hAnsi="Calibri" w:cs="Calibri"/>
          <w:sz w:val="24"/>
          <w:szCs w:val="24"/>
        </w:rPr>
        <w:softHyphen/>
        <w:t>_______________________________</w:t>
      </w:r>
    </w:p>
    <w:p w14:paraId="03387164" w14:textId="2221A91D" w:rsidR="00A72461" w:rsidRPr="00A01824" w:rsidRDefault="00A72461" w:rsidP="00A01824">
      <w:pPr>
        <w:pageBreakBefore/>
        <w:jc w:val="center"/>
        <w:rPr>
          <w:b/>
          <w:bCs/>
        </w:rPr>
      </w:pPr>
      <w:r w:rsidRPr="00A01824">
        <w:rPr>
          <w:b/>
          <w:bCs/>
        </w:rPr>
        <w:lastRenderedPageBreak/>
        <w:t>OBRADA OSOBNIH PODATAKA</w:t>
      </w:r>
    </w:p>
    <w:p w14:paraId="6ECAD135" w14:textId="77777777" w:rsidR="00ED05A7" w:rsidRPr="00A01824" w:rsidRDefault="00ED05A7" w:rsidP="00ED05A7">
      <w:pPr>
        <w:jc w:val="both"/>
        <w:rPr>
          <w:sz w:val="20"/>
          <w:szCs w:val="20"/>
        </w:rPr>
      </w:pPr>
      <w:r w:rsidRPr="00A01824">
        <w:rPr>
          <w:sz w:val="20"/>
          <w:szCs w:val="20"/>
        </w:rPr>
        <w:t xml:space="preserve">Ministarstvo rada, mirovinskoga sustava, obitelji i socijalne politike sa sjedištem na adresi Ulica grada Vukovara 78, 10 000 Zagreb, OIB 53969486500 (Ministarstvo), kao Upravljačko tijelo Programa Učinkoviti ljudski potencijali 2021.-2027. (PULJP) dužno je uspostaviti i voditi informacijski sustav u kojemu se bilježe i pohranjuju podatci mjerodavni za operacije/projekte, a sve u skladu s odredbom članka </w:t>
      </w:r>
      <w:r>
        <w:rPr>
          <w:sz w:val="20"/>
          <w:szCs w:val="20"/>
        </w:rPr>
        <w:t>69</w:t>
      </w:r>
      <w:r w:rsidRPr="00A01824">
        <w:rPr>
          <w:sz w:val="20"/>
          <w:szCs w:val="20"/>
        </w:rPr>
        <w:t>.</w:t>
      </w:r>
      <w:r>
        <w:rPr>
          <w:sz w:val="20"/>
          <w:szCs w:val="20"/>
        </w:rPr>
        <w:t xml:space="preserve"> stavka 8</w:t>
      </w:r>
      <w:r w:rsidRPr="00BD6B54">
        <w:rPr>
          <w:sz w:val="20"/>
          <w:szCs w:val="20"/>
        </w:rPr>
        <w:t>. UREDBE (EU) br. 2021</w:t>
      </w:r>
      <w:r w:rsidRPr="00A01824">
        <w:rPr>
          <w:sz w:val="20"/>
          <w:szCs w:val="20"/>
        </w:rPr>
        <w:t>/1057 o utvrđivanju zajedničkih odredbi. Uzimajući u obzir navedeno, Ministarstvo je uspostavilo Informacijski sustav za prikupljanje mikropodataka u kojem će zabilježiti i pohraniti gore tražene osobne podatke.</w:t>
      </w:r>
    </w:p>
    <w:p w14:paraId="75C8D995" w14:textId="77777777" w:rsidR="00ED05A7" w:rsidRPr="00A01824" w:rsidRDefault="00ED05A7" w:rsidP="00ED05A7">
      <w:pPr>
        <w:jc w:val="both"/>
        <w:rPr>
          <w:sz w:val="20"/>
          <w:szCs w:val="20"/>
        </w:rPr>
      </w:pPr>
      <w:r w:rsidRPr="00A01824">
        <w:rPr>
          <w:sz w:val="20"/>
          <w:szCs w:val="20"/>
        </w:rPr>
        <w:t>Ministarstvo Vaše osobne podatke prikuplja i obrađuje u svrhu izvještavanja, odnosno praćenja PULJP-a. Predmetna obrada osobnih podataka (uključujući i posebne kategorije osobnih podataka) je nužna kako bi Ministarstvo izvršilo svoje pravne obveze u skladu s propisima kojima su definirati zadatci i uloga Ministarstva u sustavu upravljanja EU fondovima, a posebice pravne obveze koje su određene UREDBOM (EU) br. 2021/1057 o Europskom socijalnom fondu plus. Osim prethodno navedenoga, obrada posebnih kategorija Vaših osobnih podataka je nužna za potrebe značajnog javnog interesa koji se temelji na pravu Europske unije i pravu Republike Hrvatske, a koji se ostvaruje u provedbi Europskog socijalnog fonda plus u Republici Hrvatskoj. Prilikom obrade posebnih kategorija osobnih podataka poštuje se bit prava na zaštitu podataka i osiguravaju se prikladne i posebne mjere za zaštitu Vaših temeljnih prava i interesa. Osobne podatke možete pružiti osobno popunjavanjem online personaliziranog linka ili na način da ovaj Obrazac popunite fizički te isti predate Nositelju projekta, a onda će Vaše osobne podatke Nositelj projekta unijeti u Informacijski sustav za prikupljanje mikropodataka na uvid Posredničkom tijelu razine 2.</w:t>
      </w:r>
    </w:p>
    <w:p w14:paraId="355028BC" w14:textId="77777777" w:rsidR="00ED05A7" w:rsidRPr="00A01824" w:rsidRDefault="00ED05A7" w:rsidP="00ED05A7">
      <w:pPr>
        <w:jc w:val="both"/>
        <w:rPr>
          <w:sz w:val="20"/>
          <w:szCs w:val="20"/>
        </w:rPr>
      </w:pPr>
      <w:r w:rsidRPr="00A01824">
        <w:rPr>
          <w:sz w:val="20"/>
          <w:szCs w:val="20"/>
        </w:rPr>
        <w:t xml:space="preserve">Više informacija o tome kako Ministarstvo prikuplja, obrađuje i štiti osobne podatke te koja prava možete ostvariti u odnosu na obradu Vaših osobnih podataka (na primjer, pravo na pristup, pravo na ispravak i slično) možete saznati putem Obavijesti o obradi osobnih podataka koja je dostupna na sljedećoj poveznici: https://esf.hr/esfplus/obavijest-o-obradi-osobnih-podataka/ te slanjem upita na adresu elektroničke pošte: zastita.podataka@mrosp.hr ili pismena na adresu: Ulica grada Vukovara 78, 10 000 Zagreb. </w:t>
      </w:r>
    </w:p>
    <w:p w14:paraId="5F3774A9" w14:textId="77777777" w:rsidR="00ED05A7" w:rsidRPr="00A01824" w:rsidRDefault="00ED05A7" w:rsidP="00ED05A7">
      <w:pPr>
        <w:jc w:val="both"/>
        <w:rPr>
          <w:sz w:val="20"/>
          <w:szCs w:val="20"/>
        </w:rPr>
      </w:pPr>
      <w:r w:rsidRPr="00A01824">
        <w:rPr>
          <w:b/>
          <w:bCs/>
          <w:sz w:val="20"/>
          <w:szCs w:val="20"/>
        </w:rPr>
        <w:t>Napomena</w:t>
      </w:r>
      <w:r w:rsidRPr="00A01824">
        <w:rPr>
          <w:sz w:val="20"/>
          <w:szCs w:val="20"/>
        </w:rPr>
        <w:t>: Ako pružate osobne podatke u svojstvu zastupnika (roditelja, skrbnika ili slično) sudionika koji je maloljetan ili lišen poslovne sposobnosti, dužni ste ga upozoriti o pružanju njegovih osobnih podataka te ga upoznati s pravima koja mu se jamče, odnosno sa sadržajem prethodno navedene Obavijesti o obradi osobnih podataka. Također, dužni ste potpisati predmetni Obrazac na predviđenom mjestu za potpis. Ispunjavanjem podataka sudionika, potvrđujete kako ste postupili na gore naveden način.</w:t>
      </w:r>
    </w:p>
    <w:p w14:paraId="34940952" w14:textId="458944CA" w:rsidR="00A01824" w:rsidRPr="00A01824" w:rsidRDefault="00A01824" w:rsidP="00A0182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A01824" w14:paraId="5BF3D87E" w14:textId="77777777" w:rsidTr="00A01824">
        <w:tc>
          <w:tcPr>
            <w:tcW w:w="9062" w:type="dxa"/>
            <w:shd w:val="clear" w:color="auto" w:fill="E2EFD9" w:themeFill="accent6" w:themeFillTint="33"/>
          </w:tcPr>
          <w:p w14:paraId="3E20C117" w14:textId="27F9D6D6" w:rsidR="00A01824" w:rsidRPr="00A01824" w:rsidRDefault="00A01824" w:rsidP="00F94A9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01824">
              <w:rPr>
                <w:rFonts w:ascii="Calibri" w:hAnsi="Calibri" w:cs="Calibri"/>
                <w:b/>
                <w:bCs/>
                <w:sz w:val="24"/>
                <w:szCs w:val="24"/>
              </w:rPr>
              <w:t>Popunjava Nositelj projekta</w:t>
            </w:r>
          </w:p>
          <w:p w14:paraId="099C62AE" w14:textId="31990AF8" w:rsidR="00A01824" w:rsidRPr="00A01824" w:rsidRDefault="00A01824" w:rsidP="00F94A9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01824">
              <w:rPr>
                <w:rFonts w:ascii="Calibri" w:hAnsi="Calibri" w:cs="Calibri"/>
                <w:sz w:val="24"/>
                <w:szCs w:val="24"/>
              </w:rPr>
              <w:t>Nositelj projekta je dužan provjeriti logičnu konzistentnost podataka sudionika.</w:t>
            </w:r>
          </w:p>
          <w:p w14:paraId="6CB48442" w14:textId="3271DF58" w:rsidR="00A01824" w:rsidRPr="00A01824" w:rsidRDefault="00A01824" w:rsidP="00F94A9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Šifra</w:t>
            </w:r>
            <w:r w:rsidRPr="00A0182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naziv Projekta:</w:t>
            </w:r>
            <w:r w:rsidR="00AB5E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AB5EF2" w:rsidRPr="00AB5EF2">
              <w:rPr>
                <w:rFonts w:ascii="Calibri" w:hAnsi="Calibri" w:cs="Calibri"/>
                <w:sz w:val="24"/>
                <w:szCs w:val="24"/>
              </w:rPr>
              <w:t>_</w:t>
            </w:r>
            <w:bookmarkStart w:id="0" w:name="_Hlk208221083"/>
            <w:r w:rsidR="00AB5EF2" w:rsidRPr="00AB5EF2">
              <w:rPr>
                <w:rFonts w:ascii="Calibri" w:hAnsi="Calibri" w:cs="Calibri"/>
                <w:sz w:val="24"/>
                <w:szCs w:val="24"/>
                <w:u w:val="single"/>
              </w:rPr>
              <w:t>S</w:t>
            </w:r>
            <w:r w:rsidR="00AB5EF2" w:rsidRPr="00AB5EF2">
              <w:rPr>
                <w:rFonts w:ascii="Calibri" w:hAnsi="Calibri" w:cs="Calibri"/>
                <w:sz w:val="24"/>
                <w:szCs w:val="24"/>
                <w:u w:val="single"/>
              </w:rPr>
              <w:t>F.2.4.06.04.0066 U korak sa STEM-om</w:t>
            </w:r>
            <w:bookmarkEnd w:id="0"/>
            <w:r w:rsidR="00AB5EF2">
              <w:rPr>
                <w:rFonts w:ascii="Calibri" w:hAnsi="Calibri" w:cs="Calibri"/>
                <w:sz w:val="24"/>
                <w:szCs w:val="24"/>
                <w:u w:val="single"/>
              </w:rPr>
              <w:t>_</w:t>
            </w:r>
          </w:p>
          <w:p w14:paraId="6442CFDC" w14:textId="10B367C0" w:rsidR="00A01824" w:rsidRPr="00A01824" w:rsidRDefault="00A01824" w:rsidP="00F94A9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01824">
              <w:rPr>
                <w:rFonts w:ascii="Calibri" w:hAnsi="Calibri" w:cs="Calibri"/>
                <w:b/>
                <w:bCs/>
                <w:sz w:val="24"/>
                <w:szCs w:val="24"/>
              </w:rPr>
              <w:t>Naziv nositelja Projekta:</w:t>
            </w:r>
            <w:r w:rsidR="00AB5E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B5EF2">
              <w:rPr>
                <w:rFonts w:ascii="Calibri" w:hAnsi="Calibri" w:cs="Calibri"/>
                <w:sz w:val="24"/>
                <w:szCs w:val="24"/>
                <w:u w:val="single"/>
              </w:rPr>
              <w:t>_</w:t>
            </w:r>
            <w:r w:rsidR="00AB5EF2">
              <w:rPr>
                <w:rFonts w:ascii="Calibri" w:hAnsi="Calibri" w:cs="Calibri"/>
                <w:sz w:val="24"/>
                <w:szCs w:val="24"/>
                <w:u w:val="single"/>
              </w:rPr>
              <w:t>Zajednica tehničke kulture Sisačko-moslavačke županije</w:t>
            </w:r>
            <w:r w:rsidRPr="00A01824">
              <w:rPr>
                <w:rFonts w:ascii="Calibri" w:hAnsi="Calibri" w:cs="Calibri"/>
                <w:sz w:val="24"/>
                <w:szCs w:val="24"/>
              </w:rPr>
              <w:t>_</w:t>
            </w:r>
          </w:p>
          <w:p w14:paraId="722D1CBC" w14:textId="343A7D18" w:rsidR="00A01824" w:rsidRDefault="00A01824" w:rsidP="00F94A9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01824">
              <w:rPr>
                <w:rFonts w:ascii="Calibri" w:hAnsi="Calibri" w:cs="Calibri"/>
                <w:b/>
                <w:bCs/>
                <w:sz w:val="24"/>
                <w:szCs w:val="24"/>
              </w:rPr>
              <w:t>Potpis voditelja projekta/nadležne osobe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Pr="00A01824">
              <w:rPr>
                <w:rFonts w:ascii="Calibri" w:hAnsi="Calibri" w:cs="Calibri"/>
                <w:sz w:val="24"/>
                <w:szCs w:val="24"/>
              </w:rPr>
              <w:t>______________________________________</w:t>
            </w:r>
          </w:p>
          <w:p w14:paraId="75731B86" w14:textId="47B45521" w:rsidR="00A01824" w:rsidRDefault="00A01824" w:rsidP="00F94A9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67BE206" w14:textId="470F649F" w:rsidR="00A01824" w:rsidRPr="00A01824" w:rsidRDefault="00A01824" w:rsidP="00A0182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AD12A5" w14:textId="77777777" w:rsidR="00A01824" w:rsidRDefault="00A0182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A01824" w:rsidSect="00844BFF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4CF9" w14:textId="77777777" w:rsidR="005D6520" w:rsidRDefault="005D6520" w:rsidP="00E85BF6">
      <w:pPr>
        <w:spacing w:after="0" w:line="240" w:lineRule="auto"/>
      </w:pPr>
      <w:r>
        <w:separator/>
      </w:r>
    </w:p>
  </w:endnote>
  <w:endnote w:type="continuationSeparator" w:id="0">
    <w:p w14:paraId="3BBE5436" w14:textId="77777777" w:rsidR="005D6520" w:rsidRDefault="005D6520" w:rsidP="00E85BF6">
      <w:pPr>
        <w:spacing w:after="0" w:line="240" w:lineRule="auto"/>
      </w:pPr>
      <w:r>
        <w:continuationSeparator/>
      </w:r>
    </w:p>
  </w:endnote>
  <w:endnote w:type="continuationNotice" w:id="1">
    <w:p w14:paraId="22A9A112" w14:textId="77777777" w:rsidR="005D6520" w:rsidRDefault="005D6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AFD1" w14:textId="0E01D275" w:rsidR="00EE33A8" w:rsidRDefault="007A1D94">
    <w:pPr>
      <w:pStyle w:val="Podnoj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4431AB0" wp14:editId="71B2DE01">
          <wp:simplePos x="0" y="0"/>
          <wp:positionH relativeFrom="column">
            <wp:posOffset>3701253</wp:posOffset>
          </wp:positionH>
          <wp:positionV relativeFrom="paragraph">
            <wp:posOffset>154734</wp:posOffset>
          </wp:positionV>
          <wp:extent cx="2178952" cy="576000"/>
          <wp:effectExtent l="0" t="0" r="0" b="0"/>
          <wp:wrapTopAndBottom/>
          <wp:docPr id="1415034591" name="Slika 1415034591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0870" name="Slika 2" descr="Slika na kojoj se prikazuje tekst, Font, logotip, simbol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952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F7B2E7" wp14:editId="4C685F39">
          <wp:simplePos x="0" y="0"/>
          <wp:positionH relativeFrom="column">
            <wp:posOffset>-6985</wp:posOffset>
          </wp:positionH>
          <wp:positionV relativeFrom="paragraph">
            <wp:posOffset>160020</wp:posOffset>
          </wp:positionV>
          <wp:extent cx="1918837" cy="576000"/>
          <wp:effectExtent l="0" t="0" r="5715" b="0"/>
          <wp:wrapTopAndBottom/>
          <wp:docPr id="426673645" name="Slika 426673645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15327" name="Slika 1" descr="Slika na kojoj se prikazuje tekst, Font, logotip, grafik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37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5AC2" w14:textId="77777777" w:rsidR="005D6520" w:rsidRDefault="005D6520" w:rsidP="00E85BF6">
      <w:pPr>
        <w:spacing w:after="0" w:line="240" w:lineRule="auto"/>
      </w:pPr>
      <w:r>
        <w:separator/>
      </w:r>
    </w:p>
  </w:footnote>
  <w:footnote w:type="continuationSeparator" w:id="0">
    <w:p w14:paraId="694F7B48" w14:textId="77777777" w:rsidR="005D6520" w:rsidRDefault="005D6520" w:rsidP="00E85BF6">
      <w:pPr>
        <w:spacing w:after="0" w:line="240" w:lineRule="auto"/>
      </w:pPr>
      <w:r>
        <w:continuationSeparator/>
      </w:r>
    </w:p>
  </w:footnote>
  <w:footnote w:type="continuationNotice" w:id="1">
    <w:p w14:paraId="1A6DAD11" w14:textId="77777777" w:rsidR="005D6520" w:rsidRDefault="005D6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5E0D" w14:textId="5D6619DE" w:rsidR="00E85BF6" w:rsidRDefault="00EE33A8">
    <w:pPr>
      <w:pStyle w:val="Zaglavlje"/>
    </w:pPr>
    <w:r>
      <w:rPr>
        <w:noProof/>
      </w:rPr>
      <w:drawing>
        <wp:inline distT="0" distB="0" distL="0" distR="0" wp14:anchorId="34BD67EE" wp14:editId="208CD3CC">
          <wp:extent cx="3125808" cy="559558"/>
          <wp:effectExtent l="0" t="0" r="0" b="0"/>
          <wp:docPr id="748697407" name="Slika 748697407" descr="Slika na kojoj se prikazuje tekst, Font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407569" name="Slika 3" descr="Slika na kojoj se prikazuje tekst, Font, simbol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66" cy="56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8D3" w:rsidRPr="009358D3">
      <w:t xml:space="preserve"> </w:t>
    </w:r>
    <w:r w:rsidR="009358D3">
      <w:tab/>
      <w:t xml:space="preserve">Verzija </w:t>
    </w:r>
    <w:r w:rsidR="005F2CD8">
      <w:t>3</w:t>
    </w:r>
    <w:r w:rsidR="009358D3">
      <w:t xml:space="preserve">.0, </w:t>
    </w:r>
    <w:r w:rsidR="005F2CD8">
      <w:t>kolovoz</w:t>
    </w:r>
    <w:r w:rsidR="009358D3">
      <w:t xml:space="preserve">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F6"/>
    <w:rsid w:val="00034507"/>
    <w:rsid w:val="00056EA9"/>
    <w:rsid w:val="00087468"/>
    <w:rsid w:val="000A7B67"/>
    <w:rsid w:val="000E2CE7"/>
    <w:rsid w:val="00124093"/>
    <w:rsid w:val="00164D64"/>
    <w:rsid w:val="002449C6"/>
    <w:rsid w:val="00256E28"/>
    <w:rsid w:val="0028768D"/>
    <w:rsid w:val="002C46C0"/>
    <w:rsid w:val="00311C06"/>
    <w:rsid w:val="00344B30"/>
    <w:rsid w:val="0034768F"/>
    <w:rsid w:val="003714F5"/>
    <w:rsid w:val="003E5E20"/>
    <w:rsid w:val="00400B3B"/>
    <w:rsid w:val="00416415"/>
    <w:rsid w:val="00425301"/>
    <w:rsid w:val="00433DDA"/>
    <w:rsid w:val="00441750"/>
    <w:rsid w:val="004A519E"/>
    <w:rsid w:val="0050250D"/>
    <w:rsid w:val="005A59B7"/>
    <w:rsid w:val="005C07AA"/>
    <w:rsid w:val="005D6520"/>
    <w:rsid w:val="005F2CD8"/>
    <w:rsid w:val="00603135"/>
    <w:rsid w:val="00634B64"/>
    <w:rsid w:val="006C521D"/>
    <w:rsid w:val="00701935"/>
    <w:rsid w:val="00737770"/>
    <w:rsid w:val="007A1D94"/>
    <w:rsid w:val="007A51F4"/>
    <w:rsid w:val="007C1AB5"/>
    <w:rsid w:val="007C62B8"/>
    <w:rsid w:val="007F7627"/>
    <w:rsid w:val="00844BFF"/>
    <w:rsid w:val="00857B8F"/>
    <w:rsid w:val="008A58A5"/>
    <w:rsid w:val="008E21A0"/>
    <w:rsid w:val="009358D3"/>
    <w:rsid w:val="0094348A"/>
    <w:rsid w:val="00964A01"/>
    <w:rsid w:val="0096695E"/>
    <w:rsid w:val="009832D1"/>
    <w:rsid w:val="00994ED1"/>
    <w:rsid w:val="00A01824"/>
    <w:rsid w:val="00A04DE7"/>
    <w:rsid w:val="00A070B2"/>
    <w:rsid w:val="00A07670"/>
    <w:rsid w:val="00A278C0"/>
    <w:rsid w:val="00A41289"/>
    <w:rsid w:val="00A54232"/>
    <w:rsid w:val="00A72461"/>
    <w:rsid w:val="00A96FDF"/>
    <w:rsid w:val="00AB5EF2"/>
    <w:rsid w:val="00AE3D8A"/>
    <w:rsid w:val="00B62737"/>
    <w:rsid w:val="00B83BFE"/>
    <w:rsid w:val="00C16CDD"/>
    <w:rsid w:val="00C30C5F"/>
    <w:rsid w:val="00CA7DA6"/>
    <w:rsid w:val="00CD1AAF"/>
    <w:rsid w:val="00D16316"/>
    <w:rsid w:val="00D46177"/>
    <w:rsid w:val="00DB026E"/>
    <w:rsid w:val="00DE6673"/>
    <w:rsid w:val="00E55E42"/>
    <w:rsid w:val="00E64900"/>
    <w:rsid w:val="00E76E5B"/>
    <w:rsid w:val="00E85BF6"/>
    <w:rsid w:val="00E95CF2"/>
    <w:rsid w:val="00ED05A7"/>
    <w:rsid w:val="00EE33A8"/>
    <w:rsid w:val="00F11A19"/>
    <w:rsid w:val="00F7350B"/>
    <w:rsid w:val="00F747A3"/>
    <w:rsid w:val="00F86956"/>
    <w:rsid w:val="00F94A94"/>
    <w:rsid w:val="00FD412D"/>
    <w:rsid w:val="03B625D2"/>
    <w:rsid w:val="09EC5651"/>
    <w:rsid w:val="270018D4"/>
    <w:rsid w:val="27CDB2CB"/>
    <w:rsid w:val="335F6E51"/>
    <w:rsid w:val="491763CC"/>
    <w:rsid w:val="50304459"/>
    <w:rsid w:val="5B8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C3E6C"/>
  <w15:chartTrackingRefBased/>
  <w15:docId w15:val="{740C7B85-0078-4257-A50E-78CED3A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F6"/>
  </w:style>
  <w:style w:type="paragraph" w:styleId="Podnoje">
    <w:name w:val="footer"/>
    <w:basedOn w:val="Normal"/>
    <w:link w:val="PodnojeChar"/>
    <w:uiPriority w:val="99"/>
    <w:unhideWhenUsed/>
    <w:rsid w:val="00E8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F6"/>
  </w:style>
  <w:style w:type="table" w:styleId="Reetkatablice">
    <w:name w:val="Table Grid"/>
    <w:basedOn w:val="Obinatablica"/>
    <w:uiPriority w:val="39"/>
    <w:rsid w:val="000E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1A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994E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94ED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94ED1"/>
    <w:rPr>
      <w:vertAlign w:val="superscript"/>
    </w:rPr>
  </w:style>
  <w:style w:type="paragraph" w:styleId="Revizija">
    <w:name w:val="Revision"/>
    <w:hidden/>
    <w:uiPriority w:val="99"/>
    <w:semiHidden/>
    <w:rsid w:val="007F7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179EC-24AE-42A2-B324-90E68FD20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BAC3D-30C8-406E-8E58-445EEDCB5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94338-9A73-47C5-9E65-84073EC07621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customXml/itemProps4.xml><?xml version="1.0" encoding="utf-8"?>
<ds:datastoreItem xmlns:ds="http://schemas.openxmlformats.org/officeDocument/2006/customXml" ds:itemID="{CE567DB5-3603-4E0B-B1D0-793F80584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2025-09-08T08:51:00Z</dcterms:created>
  <dcterms:modified xsi:type="dcterms:W3CDTF">2025-09-08T08:51:00Z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